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金寨县大别山粮油产业开发有限公司2023年公开招聘粮食仓储人员</w:t>
      </w:r>
      <w:r>
        <w:rPr>
          <w:rFonts w:hint="eastAsia" w:ascii="方正小标宋简体" w:hAnsi="方正小标宋简体" w:eastAsia="方正小标宋简体" w:cs="方正小标宋简体"/>
          <w:sz w:val="32"/>
          <w:szCs w:val="32"/>
          <w:lang w:eastAsia="zh-CN"/>
        </w:rPr>
        <w:t>递补</w:t>
      </w:r>
      <w:r>
        <w:rPr>
          <w:rFonts w:hint="eastAsia" w:ascii="方正小标宋简体" w:hAnsi="方正小标宋简体" w:eastAsia="方正小标宋简体" w:cs="方正小标宋简体"/>
          <w:sz w:val="32"/>
          <w:szCs w:val="32"/>
        </w:rPr>
        <w:t>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29</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金寨县大别山粮油产业开发有限公司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29</w:t>
      </w:r>
      <w:bookmarkStart w:id="0" w:name="_GoBack"/>
      <w:bookmarkEnd w:id="0"/>
      <w:r>
        <w:rPr>
          <w:rFonts w:hint="eastAsia" w:ascii="楷体" w:hAnsi="楷体" w:eastAsia="楷体" w:cs="楷体"/>
          <w:sz w:val="24"/>
        </w:rPr>
        <w:t>日</w:t>
      </w:r>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1CB87C60"/>
    <w:rsid w:val="07097A05"/>
    <w:rsid w:val="1CB87C60"/>
    <w:rsid w:val="24672F3E"/>
    <w:rsid w:val="34006912"/>
    <w:rsid w:val="36916490"/>
    <w:rsid w:val="43AB7908"/>
    <w:rsid w:val="5FF33126"/>
    <w:rsid w:val="68EE6844"/>
    <w:rsid w:val="6E69687C"/>
    <w:rsid w:val="71456178"/>
    <w:rsid w:val="7F50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654</Words>
  <Characters>671</Characters>
  <Lines>0</Lines>
  <Paragraphs>0</Paragraphs>
  <TotalTime>7</TotalTime>
  <ScaleCrop>false</ScaleCrop>
  <LinksUpToDate>false</LinksUpToDate>
  <CharactersWithSpaces>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2021-10-19T02:16:00Z</dcterms:created>
  <dc:creator>Administrator</dc:creator>
  <cp:lastModifiedBy>郭敏</cp:lastModifiedBy>
  <cp:lastPrinted>2022-09-06T00:14:00Z</cp:lastPrinted>
  <dcterms:modified xsi:type="dcterms:W3CDTF">2023-07-27T01:16:54Z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EAA49B4781524ACBB5AA4B1BF5BC2048_13</vt:lpwstr>
  </property>
</Properties>
</file>